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F0D22" w14:textId="7C14BCFB" w:rsidR="00E3308E" w:rsidRPr="00F82873" w:rsidRDefault="00650C7B" w:rsidP="00E3308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0C7B">
        <w:rPr>
          <w:rFonts w:ascii="Times New Roman" w:hAnsi="Times New Roman" w:cs="Times New Roman"/>
          <w:b/>
          <w:bCs/>
          <w:sz w:val="24"/>
          <w:szCs w:val="24"/>
        </w:rPr>
        <w:t>Щит приточной вентиляции ЩА-ЭКП</w:t>
      </w:r>
      <w:r w:rsidR="00F82873" w:rsidRPr="00F8287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30D32">
        <w:rPr>
          <w:rFonts w:ascii="Times New Roman" w:hAnsi="Times New Roman" w:cs="Times New Roman"/>
          <w:b/>
          <w:bCs/>
          <w:sz w:val="24"/>
          <w:szCs w:val="24"/>
        </w:rPr>
        <w:t>Электрокалорифер</w:t>
      </w:r>
      <w:r w:rsidR="00F8287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427C976" w14:textId="77777777" w:rsidR="00E3308E" w:rsidRPr="00E3308E" w:rsidRDefault="00E3308E" w:rsidP="00E3308E">
      <w:pPr>
        <w:rPr>
          <w:sz w:val="24"/>
          <w:szCs w:val="24"/>
        </w:rPr>
      </w:pPr>
    </w:p>
    <w:p w14:paraId="1568944E" w14:textId="77777777" w:rsidR="00E3308E" w:rsidRPr="00E3308E" w:rsidRDefault="00E3308E" w:rsidP="00E3308E">
      <w:pPr>
        <w:pStyle w:val="a3"/>
        <w:numPr>
          <w:ilvl w:val="0"/>
          <w:numId w:val="1"/>
        </w:numPr>
        <w:spacing w:line="360" w:lineRule="auto"/>
        <w:ind w:left="0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E3308E">
        <w:rPr>
          <w:rFonts w:ascii="Times New Roman" w:hAnsi="Times New Roman" w:cs="Times New Roman"/>
          <w:sz w:val="24"/>
          <w:szCs w:val="24"/>
        </w:rPr>
        <w:t>НАЗНАЧЕНИЕ</w:t>
      </w:r>
    </w:p>
    <w:p w14:paraId="680E1F0B" w14:textId="206CF352" w:rsidR="00E3308E" w:rsidRDefault="00E3308E" w:rsidP="00E3308E">
      <w:pPr>
        <w:pStyle w:val="a3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3308E">
        <w:rPr>
          <w:rFonts w:ascii="Times New Roman" w:hAnsi="Times New Roman" w:cs="Times New Roman"/>
          <w:sz w:val="24"/>
          <w:szCs w:val="24"/>
        </w:rPr>
        <w:t>Щит автоматики (управления) ЩА-ЭКП предназначен для управления системой приточной вентиляции с целью поддержания заданной температуры помещения, а также обеспечения необходимого воздухообмена. Щит управления может работать как от местного пульта, так и от дистанционного.</w:t>
      </w:r>
      <w:r w:rsidR="00F82873">
        <w:rPr>
          <w:rFonts w:ascii="Times New Roman" w:hAnsi="Times New Roman" w:cs="Times New Roman"/>
          <w:sz w:val="24"/>
          <w:szCs w:val="24"/>
        </w:rPr>
        <w:t xml:space="preserve"> Нагрев воздуха – электрический.</w:t>
      </w:r>
    </w:p>
    <w:p w14:paraId="4DCD89FF" w14:textId="77777777" w:rsidR="00A04ABB" w:rsidRPr="00E3308E" w:rsidRDefault="00A04ABB" w:rsidP="00E3308E">
      <w:pPr>
        <w:pStyle w:val="a3"/>
        <w:spacing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00C9D75F" w14:textId="77777777" w:rsidR="00E3308E" w:rsidRPr="00E3308E" w:rsidRDefault="00E3308E" w:rsidP="00E3308E">
      <w:pPr>
        <w:pStyle w:val="a3"/>
        <w:numPr>
          <w:ilvl w:val="0"/>
          <w:numId w:val="1"/>
        </w:numPr>
        <w:spacing w:line="360" w:lineRule="auto"/>
        <w:ind w:left="0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E3308E">
        <w:rPr>
          <w:rFonts w:ascii="Times New Roman" w:hAnsi="Times New Roman" w:cs="Times New Roman"/>
          <w:sz w:val="24"/>
          <w:szCs w:val="24"/>
        </w:rPr>
        <w:t>ОСНОВНЫЕ ТЕХНИЧЕСКИЕ ДАННЫЕ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63"/>
        <w:gridCol w:w="2482"/>
      </w:tblGrid>
      <w:tr w:rsidR="00E3308E" w:rsidRPr="00E3308E" w14:paraId="20651CCE" w14:textId="77777777" w:rsidTr="00232555">
        <w:tc>
          <w:tcPr>
            <w:tcW w:w="7054" w:type="dxa"/>
          </w:tcPr>
          <w:p w14:paraId="5A57F9FA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Наименование параметра</w:t>
            </w:r>
          </w:p>
        </w:tc>
        <w:tc>
          <w:tcPr>
            <w:tcW w:w="2517" w:type="dxa"/>
          </w:tcPr>
          <w:p w14:paraId="7C1DDAF0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</w:p>
        </w:tc>
      </w:tr>
      <w:tr w:rsidR="00E3308E" w:rsidRPr="00E3308E" w14:paraId="121AF262" w14:textId="77777777" w:rsidTr="00232555">
        <w:tc>
          <w:tcPr>
            <w:tcW w:w="7054" w:type="dxa"/>
          </w:tcPr>
          <w:p w14:paraId="620EC8CD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 нагрузки, кВт</w:t>
            </w:r>
          </w:p>
        </w:tc>
        <w:tc>
          <w:tcPr>
            <w:tcW w:w="2517" w:type="dxa"/>
          </w:tcPr>
          <w:p w14:paraId="6C3A42A0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E3308E" w:rsidRPr="00E3308E" w14:paraId="2957E5DC" w14:textId="77777777" w:rsidTr="00232555">
        <w:tc>
          <w:tcPr>
            <w:tcW w:w="7054" w:type="dxa"/>
          </w:tcPr>
          <w:p w14:paraId="2ED14FA0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Номинальная частота питающей сети, Гц</w:t>
            </w:r>
          </w:p>
        </w:tc>
        <w:tc>
          <w:tcPr>
            <w:tcW w:w="2517" w:type="dxa"/>
          </w:tcPr>
          <w:p w14:paraId="2EE8858B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E3308E" w:rsidRPr="00E3308E" w14:paraId="7EE7E356" w14:textId="77777777" w:rsidTr="00232555">
        <w:tc>
          <w:tcPr>
            <w:tcW w:w="7054" w:type="dxa"/>
          </w:tcPr>
          <w:p w14:paraId="2C1A03E3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Номинальное напряжение силовой цепи, В</w:t>
            </w:r>
          </w:p>
        </w:tc>
        <w:tc>
          <w:tcPr>
            <w:tcW w:w="2517" w:type="dxa"/>
          </w:tcPr>
          <w:p w14:paraId="7D13E292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380</w:t>
            </w:r>
          </w:p>
        </w:tc>
      </w:tr>
      <w:tr w:rsidR="00E3308E" w:rsidRPr="00E3308E" w14:paraId="6D0282FF" w14:textId="77777777" w:rsidTr="00232555">
        <w:tc>
          <w:tcPr>
            <w:tcW w:w="7054" w:type="dxa"/>
          </w:tcPr>
          <w:p w14:paraId="21095474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Номинальное напряжение цепи управления, В</w:t>
            </w:r>
          </w:p>
        </w:tc>
        <w:tc>
          <w:tcPr>
            <w:tcW w:w="2517" w:type="dxa"/>
          </w:tcPr>
          <w:p w14:paraId="7DF9A381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E3308E" w:rsidRPr="00E3308E" w14:paraId="00280B0E" w14:textId="77777777" w:rsidTr="00232555">
        <w:tc>
          <w:tcPr>
            <w:tcW w:w="7054" w:type="dxa"/>
          </w:tcPr>
          <w:p w14:paraId="146869A6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Количество подключаемых ступеней обогрева, шт</w:t>
            </w:r>
          </w:p>
        </w:tc>
        <w:tc>
          <w:tcPr>
            <w:tcW w:w="2517" w:type="dxa"/>
          </w:tcPr>
          <w:p w14:paraId="04A9C645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308E" w:rsidRPr="00E3308E" w14:paraId="1E541EC9" w14:textId="77777777" w:rsidTr="00232555">
        <w:tc>
          <w:tcPr>
            <w:tcW w:w="7054" w:type="dxa"/>
          </w:tcPr>
          <w:p w14:paraId="1B3CBE3A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Габаритные размеры (В</w:t>
            </w:r>
            <w:r w:rsidRPr="00E33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E33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Г),мм</w:t>
            </w:r>
          </w:p>
        </w:tc>
        <w:tc>
          <w:tcPr>
            <w:tcW w:w="2517" w:type="dxa"/>
          </w:tcPr>
          <w:p w14:paraId="045A7C03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650x500x</w:t>
            </w: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E3308E" w:rsidRPr="00E3308E" w14:paraId="4823CAE7" w14:textId="77777777" w:rsidTr="00232555">
        <w:tc>
          <w:tcPr>
            <w:tcW w:w="7054" w:type="dxa"/>
          </w:tcPr>
          <w:p w14:paraId="1C2DD87E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Масса, не более, кг</w:t>
            </w:r>
          </w:p>
        </w:tc>
        <w:tc>
          <w:tcPr>
            <w:tcW w:w="2517" w:type="dxa"/>
          </w:tcPr>
          <w:p w14:paraId="25D71A97" w14:textId="77777777" w:rsidR="00E3308E" w:rsidRPr="00E3308E" w:rsidRDefault="00E3308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30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330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14:paraId="7CC3A373" w14:textId="72CA0A6F" w:rsidR="00E3308E" w:rsidRDefault="00E3308E" w:rsidP="00650C7B">
      <w:pPr>
        <w:rPr>
          <w:rFonts w:ascii="Times New Roman" w:hAnsi="Times New Roman" w:cs="Times New Roman"/>
          <w:sz w:val="24"/>
          <w:szCs w:val="24"/>
        </w:rPr>
      </w:pPr>
    </w:p>
    <w:p w14:paraId="4BFF3E62" w14:textId="1A090B66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6806FAB4" w14:textId="6ECCC380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4074E5DC" w14:textId="5FA2F32D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0957DF6A" w14:textId="0B22A5BA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4B3C773C" w14:textId="69B70825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2DC05AFE" w14:textId="476F9D29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1FED1466" w14:textId="6534531C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23655302" w14:textId="012E348B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64A2708A" w14:textId="46C4593E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75A06F2B" w14:textId="26D5C80C" w:rsidR="00387C5D" w:rsidRDefault="00387C5D" w:rsidP="00650C7B">
      <w:pPr>
        <w:rPr>
          <w:rFonts w:ascii="Times New Roman" w:hAnsi="Times New Roman" w:cs="Times New Roman"/>
          <w:sz w:val="24"/>
          <w:szCs w:val="24"/>
        </w:rPr>
      </w:pPr>
    </w:p>
    <w:p w14:paraId="47EE29FB" w14:textId="238FF40E" w:rsidR="000B3803" w:rsidRPr="000B3803" w:rsidRDefault="000B3803" w:rsidP="000B3803">
      <w:pPr>
        <w:pStyle w:val="a3"/>
        <w:numPr>
          <w:ilvl w:val="0"/>
          <w:numId w:val="1"/>
        </w:numPr>
        <w:spacing w:before="340" w:line="360" w:lineRule="auto"/>
        <w:ind w:left="0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lastRenderedPageBreak/>
        <w:t>КОМПЛЕКТНОСТЬ</w:t>
      </w:r>
      <w:r w:rsidR="001E3B58">
        <w:rPr>
          <w:rFonts w:ascii="Times New Roman" w:hAnsi="Times New Roman" w:cs="Times New Roman"/>
          <w:sz w:val="24"/>
          <w:szCs w:val="24"/>
        </w:rPr>
        <w:t xml:space="preserve"> ПОСТАВКИ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63"/>
        <w:gridCol w:w="2799"/>
        <w:gridCol w:w="1097"/>
        <w:gridCol w:w="2767"/>
      </w:tblGrid>
      <w:tr w:rsidR="000B3803" w:rsidRPr="000B3803" w14:paraId="58C288DD" w14:textId="77777777" w:rsidTr="000B3803">
        <w:tc>
          <w:tcPr>
            <w:tcW w:w="2263" w:type="dxa"/>
          </w:tcPr>
          <w:p w14:paraId="16CD5894" w14:textId="77777777" w:rsidR="000B3803" w:rsidRPr="000B3803" w:rsidRDefault="000B3803" w:rsidP="00232555">
            <w:pPr>
              <w:pStyle w:val="a3"/>
              <w:spacing w:before="200"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Обозначение изделия</w:t>
            </w:r>
          </w:p>
        </w:tc>
        <w:tc>
          <w:tcPr>
            <w:tcW w:w="2799" w:type="dxa"/>
          </w:tcPr>
          <w:p w14:paraId="5ECBE9CD" w14:textId="77777777" w:rsidR="000B3803" w:rsidRPr="000B3803" w:rsidRDefault="000B3803" w:rsidP="00232555">
            <w:pPr>
              <w:pStyle w:val="a3"/>
              <w:spacing w:before="200"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1097" w:type="dxa"/>
          </w:tcPr>
          <w:p w14:paraId="4FD5349D" w14:textId="77777777" w:rsidR="000B3803" w:rsidRPr="000B3803" w:rsidRDefault="000B3803" w:rsidP="00232555">
            <w:pPr>
              <w:pStyle w:val="a3"/>
              <w:spacing w:before="200"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67" w:type="dxa"/>
          </w:tcPr>
          <w:p w14:paraId="40DC269F" w14:textId="77777777" w:rsidR="000B3803" w:rsidRPr="000B3803" w:rsidRDefault="000B3803" w:rsidP="00232555">
            <w:pPr>
              <w:pStyle w:val="a3"/>
              <w:spacing w:before="200"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0B3803" w:rsidRPr="000B3803" w14:paraId="6399159F" w14:textId="77777777" w:rsidTr="000B3803">
        <w:tc>
          <w:tcPr>
            <w:tcW w:w="2263" w:type="dxa"/>
          </w:tcPr>
          <w:p w14:paraId="3A095DBA" w14:textId="77777777" w:rsidR="000B3803" w:rsidRPr="000B3803" w:rsidRDefault="000B3803" w:rsidP="00232555">
            <w:pPr>
              <w:pStyle w:val="a3"/>
              <w:spacing w:before="200"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ЩА-ЭКП</w:t>
            </w:r>
          </w:p>
        </w:tc>
        <w:tc>
          <w:tcPr>
            <w:tcW w:w="2799" w:type="dxa"/>
          </w:tcPr>
          <w:p w14:paraId="145D8170" w14:textId="77777777" w:rsidR="000B3803" w:rsidRPr="000B3803" w:rsidRDefault="000B3803" w:rsidP="00232555">
            <w:pPr>
              <w:pStyle w:val="a3"/>
              <w:spacing w:before="20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Щит автоматики</w:t>
            </w:r>
          </w:p>
        </w:tc>
        <w:tc>
          <w:tcPr>
            <w:tcW w:w="1097" w:type="dxa"/>
          </w:tcPr>
          <w:p w14:paraId="623B697F" w14:textId="1DE9D122" w:rsidR="000B3803" w:rsidRPr="000B3803" w:rsidRDefault="000B3803" w:rsidP="00232555">
            <w:pPr>
              <w:pStyle w:val="a3"/>
              <w:spacing w:before="20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7" w:type="dxa"/>
          </w:tcPr>
          <w:p w14:paraId="078DBD05" w14:textId="77777777" w:rsidR="000B3803" w:rsidRPr="000B3803" w:rsidRDefault="000B3803" w:rsidP="00232555">
            <w:pPr>
              <w:pStyle w:val="a3"/>
              <w:spacing w:before="200"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3803" w:rsidRPr="000B3803" w14:paraId="37F4EA42" w14:textId="77777777" w:rsidTr="000B3803">
        <w:tc>
          <w:tcPr>
            <w:tcW w:w="2263" w:type="dxa"/>
          </w:tcPr>
          <w:p w14:paraId="02DF666F" w14:textId="075D7427" w:rsidR="000B3803" w:rsidRPr="000B3803" w:rsidRDefault="000B3803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75127756"/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ЩА- ЭКП ПС</w:t>
            </w:r>
            <w:bookmarkEnd w:id="0"/>
          </w:p>
        </w:tc>
        <w:tc>
          <w:tcPr>
            <w:tcW w:w="2799" w:type="dxa"/>
          </w:tcPr>
          <w:p w14:paraId="4F69527E" w14:textId="77777777" w:rsidR="000B3803" w:rsidRP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Паспорт на ЩА</w:t>
            </w:r>
          </w:p>
        </w:tc>
        <w:tc>
          <w:tcPr>
            <w:tcW w:w="1097" w:type="dxa"/>
          </w:tcPr>
          <w:p w14:paraId="168E7F06" w14:textId="6CE81200" w:rsidR="000B3803" w:rsidRP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7" w:type="dxa"/>
          </w:tcPr>
          <w:p w14:paraId="20C17010" w14:textId="77777777" w:rsidR="000B3803" w:rsidRP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380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B3803" w:rsidRPr="000B3803" w14:paraId="4642BED6" w14:textId="77777777" w:rsidTr="000B3803">
        <w:tc>
          <w:tcPr>
            <w:tcW w:w="2263" w:type="dxa"/>
          </w:tcPr>
          <w:p w14:paraId="7FBFF471" w14:textId="78A473A5" w:rsidR="000B3803" w:rsidRPr="000B3803" w:rsidRDefault="000B3803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A2</w:t>
            </w:r>
          </w:p>
        </w:tc>
        <w:tc>
          <w:tcPr>
            <w:tcW w:w="2799" w:type="dxa"/>
          </w:tcPr>
          <w:p w14:paraId="02118120" w14:textId="3F1F0914" w:rsidR="000B3803" w:rsidRP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Частотный преобразователь</w:t>
            </w:r>
          </w:p>
        </w:tc>
        <w:tc>
          <w:tcPr>
            <w:tcW w:w="1097" w:type="dxa"/>
          </w:tcPr>
          <w:p w14:paraId="749355A7" w14:textId="745DFEA9" w:rsidR="000B3803" w:rsidRP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767" w:type="dxa"/>
          </w:tcPr>
          <w:p w14:paraId="564593C5" w14:textId="4B807C56" w:rsidR="000B3803" w:rsidRP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двигателем вентилятора притока</w:t>
            </w:r>
          </w:p>
        </w:tc>
      </w:tr>
      <w:tr w:rsidR="000B3803" w:rsidRPr="000B3803" w14:paraId="5C6E2752" w14:textId="77777777" w:rsidTr="000B3803">
        <w:tc>
          <w:tcPr>
            <w:tcW w:w="2263" w:type="dxa"/>
          </w:tcPr>
          <w:p w14:paraId="2F3425F0" w14:textId="2D91D35C" w:rsidR="000B3803" w:rsidRDefault="000B3803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PDS1, PDS2</w:t>
            </w:r>
          </w:p>
        </w:tc>
        <w:tc>
          <w:tcPr>
            <w:tcW w:w="2799" w:type="dxa"/>
          </w:tcPr>
          <w:p w14:paraId="7EA03FB3" w14:textId="3BED2FC5" w:rsid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Реле перепада давления</w:t>
            </w:r>
          </w:p>
        </w:tc>
        <w:tc>
          <w:tcPr>
            <w:tcW w:w="1097" w:type="dxa"/>
          </w:tcPr>
          <w:p w14:paraId="64B8BC39" w14:textId="34EB060B" w:rsid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2767" w:type="dxa"/>
          </w:tcPr>
          <w:p w14:paraId="1E19BCD6" w14:textId="2647ED96" w:rsid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загрязнённости фильтра, контроль работы вентилятора</w:t>
            </w:r>
          </w:p>
        </w:tc>
      </w:tr>
      <w:tr w:rsidR="000B3803" w:rsidRPr="000B3803" w14:paraId="12DFF1BF" w14:textId="77777777" w:rsidTr="000B3803">
        <w:tc>
          <w:tcPr>
            <w:tcW w:w="2263" w:type="dxa"/>
          </w:tcPr>
          <w:p w14:paraId="07AA69DE" w14:textId="00E7641E" w:rsidR="000B3803" w:rsidRDefault="000B3803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</w:t>
            </w:r>
          </w:p>
        </w:tc>
        <w:tc>
          <w:tcPr>
            <w:tcW w:w="2799" w:type="dxa"/>
          </w:tcPr>
          <w:p w14:paraId="2FAC3088" w14:textId="45E8218E" w:rsid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Электропривод заслонки</w:t>
            </w:r>
          </w:p>
        </w:tc>
        <w:tc>
          <w:tcPr>
            <w:tcW w:w="1097" w:type="dxa"/>
          </w:tcPr>
          <w:p w14:paraId="7BCEA4CC" w14:textId="3FB3EB7D" w:rsid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  <w:tc>
          <w:tcPr>
            <w:tcW w:w="2767" w:type="dxa"/>
          </w:tcPr>
          <w:p w14:paraId="41952CAE" w14:textId="5024F580" w:rsidR="000B3803" w:rsidRDefault="000B3803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заслонкой приточного воздуха</w:t>
            </w:r>
          </w:p>
        </w:tc>
      </w:tr>
      <w:tr w:rsidR="000B3803" w:rsidRPr="000B3803" w14:paraId="1FA6AE87" w14:textId="77777777" w:rsidTr="000B3803">
        <w:tc>
          <w:tcPr>
            <w:tcW w:w="2263" w:type="dxa"/>
          </w:tcPr>
          <w:p w14:paraId="7B2C4AED" w14:textId="66B6A371" w:rsidR="000B3803" w:rsidRPr="0002082E" w:rsidRDefault="0002082E" w:rsidP="00232555">
            <w:pPr>
              <w:pStyle w:val="a3"/>
              <w:spacing w:line="360" w:lineRule="auto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T1</w:t>
            </w:r>
          </w:p>
        </w:tc>
        <w:tc>
          <w:tcPr>
            <w:tcW w:w="2799" w:type="dxa"/>
          </w:tcPr>
          <w:p w14:paraId="6D4372BC" w14:textId="65CD9718" w:rsidR="000B3803" w:rsidRPr="0002082E" w:rsidRDefault="0002082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Канальный датчик температуры</w:t>
            </w:r>
          </w:p>
        </w:tc>
        <w:tc>
          <w:tcPr>
            <w:tcW w:w="1097" w:type="dxa"/>
          </w:tcPr>
          <w:p w14:paraId="4F959440" w14:textId="2A1CEB6B" w:rsidR="000B3803" w:rsidRDefault="0002082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шт. </w:t>
            </w:r>
          </w:p>
        </w:tc>
        <w:tc>
          <w:tcPr>
            <w:tcW w:w="2767" w:type="dxa"/>
          </w:tcPr>
          <w:p w14:paraId="38654221" w14:textId="1913EF48" w:rsidR="000B3803" w:rsidRDefault="0002082E" w:rsidP="00232555">
            <w:pPr>
              <w:pStyle w:val="a3"/>
              <w:spacing w:line="36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температуры в воздушном канале</w:t>
            </w:r>
          </w:p>
        </w:tc>
      </w:tr>
    </w:tbl>
    <w:p w14:paraId="47946430" w14:textId="24426695" w:rsidR="000B3803" w:rsidRDefault="00387C5D" w:rsidP="000B3803">
      <w:pPr>
        <w:pStyle w:val="a3"/>
        <w:spacing w:before="34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2D030C" wp14:editId="51E900A1">
            <wp:extent cx="5940425" cy="67221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3860" w14:textId="7CC63DC5" w:rsidR="00387C5D" w:rsidRDefault="00387C5D" w:rsidP="000B3803">
      <w:pPr>
        <w:pStyle w:val="a3"/>
        <w:spacing w:before="34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69EB77" wp14:editId="29CEC773">
            <wp:extent cx="5940425" cy="6135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CBB35" w14:textId="26D80240" w:rsidR="00387C5D" w:rsidRDefault="00387C5D" w:rsidP="000B3803">
      <w:pPr>
        <w:pStyle w:val="a3"/>
        <w:spacing w:before="34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982FF5" wp14:editId="2AFDBE9A">
            <wp:extent cx="5934075" cy="7915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B1177" w14:textId="59491365" w:rsidR="00387C5D" w:rsidRDefault="00387C5D" w:rsidP="000B3803">
      <w:pPr>
        <w:pStyle w:val="a3"/>
        <w:spacing w:before="34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C5CB97" wp14:editId="6CA69C23">
            <wp:extent cx="5934075" cy="7915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E540" w14:textId="4C923FD7" w:rsidR="00387C5D" w:rsidRDefault="00387C5D" w:rsidP="000B3803">
      <w:pPr>
        <w:pStyle w:val="a3"/>
        <w:spacing w:before="34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9238A9" wp14:editId="613344E6">
            <wp:extent cx="5934075" cy="7915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E67C" w14:textId="4141F28C" w:rsidR="00C929F5" w:rsidRDefault="00C929F5" w:rsidP="000B3803">
      <w:pPr>
        <w:pStyle w:val="a3"/>
        <w:spacing w:before="34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1A02B3FC" w14:textId="77777777" w:rsidR="00C929F5" w:rsidRDefault="00C929F5" w:rsidP="000B3803">
      <w:pPr>
        <w:pStyle w:val="a3"/>
        <w:spacing w:before="340" w:line="36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49CBB4A7" w14:textId="14742AA3" w:rsidR="000B3803" w:rsidRPr="000B3803" w:rsidRDefault="000B3803" w:rsidP="000B3803">
      <w:pPr>
        <w:pStyle w:val="a3"/>
        <w:numPr>
          <w:ilvl w:val="0"/>
          <w:numId w:val="1"/>
        </w:numPr>
        <w:spacing w:before="340" w:line="360" w:lineRule="auto"/>
        <w:ind w:left="0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lastRenderedPageBreak/>
        <w:t>СОСТАВ ЩИТА АВТОМАТИКИ</w:t>
      </w:r>
    </w:p>
    <w:p w14:paraId="26DE39DE" w14:textId="77777777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Щит автоматики состоит из следующих основных элементов:</w:t>
      </w:r>
    </w:p>
    <w:p w14:paraId="365ED343" w14:textId="1C88B9A5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 xml:space="preserve">1. Вводной автоматический выключатель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Pr="000B3803">
        <w:rPr>
          <w:rFonts w:ascii="Times New Roman" w:hAnsi="Times New Roman" w:cs="Times New Roman"/>
          <w:sz w:val="24"/>
          <w:szCs w:val="24"/>
        </w:rPr>
        <w:t>1 – служит для включения/отключения щита от сети и защиты от короткого замыкания в нагрузке</w:t>
      </w:r>
      <w:r w:rsidR="00CB525F">
        <w:rPr>
          <w:rFonts w:ascii="Times New Roman" w:hAnsi="Times New Roman" w:cs="Times New Roman"/>
          <w:sz w:val="24"/>
          <w:szCs w:val="24"/>
        </w:rPr>
        <w:t>.</w:t>
      </w:r>
      <w:r w:rsidRPr="000B38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DB9478" w14:textId="3CA0E802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 xml:space="preserve">2. Автоматические выключатели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Pr="000B3803">
        <w:rPr>
          <w:rFonts w:ascii="Times New Roman" w:hAnsi="Times New Roman" w:cs="Times New Roman"/>
          <w:sz w:val="24"/>
          <w:szCs w:val="24"/>
        </w:rPr>
        <w:t>2-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Pr="000B3803">
        <w:rPr>
          <w:rFonts w:ascii="Times New Roman" w:hAnsi="Times New Roman" w:cs="Times New Roman"/>
          <w:sz w:val="24"/>
          <w:szCs w:val="24"/>
        </w:rPr>
        <w:t>5 – служат для включения/отключения силовых цепей и цепей управления элементов щита и защиты от короткого замыкания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78DBA558" w14:textId="6108D863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3. Лампа сигнализации (желтая) «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B3803">
        <w:rPr>
          <w:rFonts w:ascii="Times New Roman" w:hAnsi="Times New Roman" w:cs="Times New Roman"/>
          <w:sz w:val="24"/>
          <w:szCs w:val="24"/>
        </w:rPr>
        <w:t>1», «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B3803">
        <w:rPr>
          <w:rFonts w:ascii="Times New Roman" w:hAnsi="Times New Roman" w:cs="Times New Roman"/>
          <w:sz w:val="24"/>
          <w:szCs w:val="24"/>
        </w:rPr>
        <w:t>2», «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B3803">
        <w:rPr>
          <w:rFonts w:ascii="Times New Roman" w:hAnsi="Times New Roman" w:cs="Times New Roman"/>
          <w:sz w:val="24"/>
          <w:szCs w:val="24"/>
        </w:rPr>
        <w:t>3» - служат для индикации наличия 3-х фазного питания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1D631496" w14:textId="73BCCC0B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4. Лампа сигнализации (красная) «Фильтр» - служат для индикации засоренности фильтра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7D197C74" w14:textId="0F61ED0B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5. Лампа сигнализации (зеленая) «Заслонка открыта» - служит для индикации открытого состояния заслонки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55C876A9" w14:textId="43140161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6. Лампа сигнализации (зеленая) «Работа» - служит для индикации рабочего состояния приточной установки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067D0970" w14:textId="33BEEA16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7. Лампа сигнализации (красная) «Авария» - служит для индикации аварийного состояния системы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05DFD194" w14:textId="7B25169B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8. Кнопка без фиксации (зеленая) «Пуск» - служит для подачи сигнала включения приточной установки на контроллер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7677BD9B" w14:textId="514DA1D7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9. Кнопка без фиксации (красная) «Стоп» - служит для подачи сигнала выключения приточной установки на контроллер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6AB1CEE7" w14:textId="6F1A94C4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 xml:space="preserve">10. Промежуточные реле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KL</w:t>
      </w:r>
      <w:r w:rsidRPr="000B3803">
        <w:rPr>
          <w:rFonts w:ascii="Times New Roman" w:hAnsi="Times New Roman" w:cs="Times New Roman"/>
          <w:sz w:val="24"/>
          <w:szCs w:val="24"/>
        </w:rPr>
        <w:t xml:space="preserve">1 -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KL</w:t>
      </w:r>
      <w:r w:rsidRPr="000B3803">
        <w:rPr>
          <w:rFonts w:ascii="Times New Roman" w:hAnsi="Times New Roman" w:cs="Times New Roman"/>
          <w:sz w:val="24"/>
          <w:szCs w:val="24"/>
        </w:rPr>
        <w:t>5 – служат для гальванической развязки сигналов управления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425B6DD4" w14:textId="0886D815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11. Контакторы КМ1 - КМ2 – служат для коммутации ступеней электрокалорифера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489125CC" w14:textId="34544878" w:rsidR="000B3803" w:rsidRP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 xml:space="preserve">12. Программируемое логическое реле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B3803">
        <w:rPr>
          <w:rFonts w:ascii="Times New Roman" w:hAnsi="Times New Roman" w:cs="Times New Roman"/>
          <w:sz w:val="24"/>
          <w:szCs w:val="24"/>
        </w:rPr>
        <w:t>1 – служит для управления и контроля приточной установки</w:t>
      </w:r>
      <w:r w:rsidR="00CB525F">
        <w:rPr>
          <w:rFonts w:ascii="Times New Roman" w:hAnsi="Times New Roman" w:cs="Times New Roman"/>
          <w:sz w:val="24"/>
          <w:szCs w:val="24"/>
        </w:rPr>
        <w:t>.</w:t>
      </w:r>
    </w:p>
    <w:p w14:paraId="0363DD67" w14:textId="7AE07CE2" w:rsidR="000B3803" w:rsidRDefault="000B380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13. Клеммные колодки – служат для подключения проводов питания и нагрузки.</w:t>
      </w:r>
    </w:p>
    <w:p w14:paraId="1123F2D9" w14:textId="77777777" w:rsidR="00EE36BC" w:rsidRPr="000B3803" w:rsidRDefault="00EE36BC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642" w:type="dxa"/>
        <w:tblLayout w:type="fixed"/>
        <w:tblLook w:val="04A0" w:firstRow="1" w:lastRow="0" w:firstColumn="1" w:lastColumn="0" w:noHBand="0" w:noVBand="1"/>
      </w:tblPr>
      <w:tblGrid>
        <w:gridCol w:w="1409"/>
        <w:gridCol w:w="2443"/>
        <w:gridCol w:w="1688"/>
        <w:gridCol w:w="1378"/>
        <w:gridCol w:w="1015"/>
        <w:gridCol w:w="709"/>
      </w:tblGrid>
      <w:tr w:rsidR="008D5E1A" w:rsidRPr="008D5E1A" w14:paraId="70AE5C05" w14:textId="77777777" w:rsidTr="008D5E1A">
        <w:trPr>
          <w:trHeight w:val="111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3BC910F0" w14:textId="3DAECD2D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5E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Обозначение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2B9B9916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B4CA8ED" w14:textId="27A456C6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Тип,</w:t>
            </w:r>
            <w:r w:rsidRPr="008D5E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марка,</w:t>
            </w:r>
            <w:r w:rsidRPr="008D5E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обозначение 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7530A33E" w14:textId="46A04386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Изготовитель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65F3694C" w14:textId="77777777" w:rsidR="008D5E1A" w:rsidRPr="00EE36BC" w:rsidRDefault="008D5E1A" w:rsidP="00EE36B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461B787A" w14:textId="1300D9D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</w:tr>
      <w:tr w:rsidR="008D5E1A" w:rsidRPr="008D5E1A" w14:paraId="7136643F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C0D1B75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QF1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DE34A38" w14:textId="77777777" w:rsidR="008D5E1A" w:rsidRPr="00EE36BC" w:rsidRDefault="008D5E1A" w:rsidP="00A0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Выключатель автоматический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трехполюсный С 100 А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3A323C8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47-100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AF05F87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EKF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28D9E4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1DFCDFC8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28BB8D4B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EB0BE92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QF2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D8BC047" w14:textId="77777777" w:rsidR="008D5E1A" w:rsidRPr="00EE36BC" w:rsidRDefault="008D5E1A" w:rsidP="00A0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Выключатель автоматический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трехполюсный С 10 А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55C4A72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BA 47-63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3AE061E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EKF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62D6639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66B74A75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58A354D8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E283BDB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QF3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88D1095" w14:textId="77777777" w:rsidR="008D5E1A" w:rsidRPr="00EE36BC" w:rsidRDefault="008D5E1A" w:rsidP="00A0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Автоматический выключатель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3p C 50 A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6C1FDAB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BA 47-63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7936508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EKF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C97B0A2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526010B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20D4E166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CFAD710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QF4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E192635" w14:textId="77777777" w:rsidR="008D5E1A" w:rsidRPr="00EE36BC" w:rsidRDefault="008D5E1A" w:rsidP="00A0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Автоматический выключатель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3p C 40 A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5DB64DD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BA 47-63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2782AFF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EKF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7167BB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0493DCF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38341D0F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1D7BF74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QF4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CD87DDC" w14:textId="77777777" w:rsidR="008D5E1A" w:rsidRPr="00EE36BC" w:rsidRDefault="008D5E1A" w:rsidP="00A0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Автоматический выключатель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1p C 10 A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8614E04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BA 47-63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DBAF4E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EKF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8513D86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7FB1F2BA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09175C7E" w14:textId="77777777" w:rsidTr="008D5E1A">
        <w:trPr>
          <w:trHeight w:val="390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24BA583" w14:textId="2268F766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KM1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KM2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B195CFE" w14:textId="77777777" w:rsidR="008D5E1A" w:rsidRPr="00EE36BC" w:rsidRDefault="008D5E1A" w:rsidP="00A0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Контактор малогабаритный 65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А 220В 1НО 1НЗ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7116446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КМЭ-6511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9A3BFFB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EKF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A08C87F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0E00539E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18E6EBE9" w14:textId="77777777" w:rsidTr="008D5E1A">
        <w:trPr>
          <w:trHeight w:val="927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043F256" w14:textId="5074E0DC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KL1 KL2 KL3</w:t>
            </w:r>
            <w:r w:rsidRPr="008D5E1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KL4</w:t>
            </w:r>
            <w:r w:rsidRPr="008D5E1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KL5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9B4BFA9" w14:textId="77777777" w:rsidR="008D5E1A" w:rsidRPr="00EE36BC" w:rsidRDefault="008D5E1A" w:rsidP="00A04F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Реле миниатюрное 220 VAC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62977E2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405282300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000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3552A985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Finder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3F3E1AE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vAlign w:val="center"/>
            <w:hideMark/>
          </w:tcPr>
          <w:p w14:paraId="4C99C8C2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D5E1A" w:rsidRPr="008D5E1A" w14:paraId="4FD53CFA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DF4FE51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A1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ACD5DDD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Программируемое реле с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дисплеем ПР200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396CB9D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ПР200-220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.4.0.0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92B979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OWEN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862478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6D5DF1AF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18FDB64D" w14:textId="77777777" w:rsidTr="008D5E1A">
        <w:trPr>
          <w:trHeight w:val="552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291164A" w14:textId="5F5A3C18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HL1 HL2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HL3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310FC0F" w14:textId="77777777" w:rsidR="008D5E1A" w:rsidRPr="00EE36BC" w:rsidRDefault="008D5E1A" w:rsidP="00EE36BC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Сигнальная лампа 22 мм 220 VAC, желтая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DA2A9DC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AD22DS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98D314E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IEK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8A9629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4537175D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D5E1A" w:rsidRPr="008D5E1A" w14:paraId="7E57B164" w14:textId="77777777" w:rsidTr="008D5E1A">
        <w:trPr>
          <w:trHeight w:val="450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8477586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HL4 HL7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8746F72" w14:textId="3C18F44D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Сигнальная лампа 22 мм 220</w:t>
            </w:r>
            <w:r w:rsidR="00A04F2E" w:rsidRPr="00A04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VAC, красная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5E4331E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AD22DS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AE600FE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IEK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4C105E9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3C0C9C3A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5E1A" w:rsidRPr="008D5E1A" w14:paraId="674952AC" w14:textId="77777777" w:rsidTr="008D5E1A">
        <w:trPr>
          <w:trHeight w:val="480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53D3946" w14:textId="6875A2B2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HL5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HL6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8CAF44B" w14:textId="305AE863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Сигнальная лампа 22 мм</w:t>
            </w:r>
            <w:r w:rsidR="00A04F2E" w:rsidRPr="00A04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  <w:r w:rsidR="00A04F2E" w:rsidRPr="00A04F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VAC, зеленая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D0AAE1F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AD22DS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D35201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IEK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A1BDFF3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4A6B5AD2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5E1A" w:rsidRPr="008D5E1A" w14:paraId="23EFFB68" w14:textId="77777777" w:rsidTr="008D5E1A">
        <w:trPr>
          <w:trHeight w:val="390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2F57485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SB1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D83B23D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Кнопка возвратная зеленая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NO+NC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059902C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SW2C-11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D3C63F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EKF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0D2DF8D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14D71D9C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4707B63C" w14:textId="77777777" w:rsidTr="008D5E1A">
        <w:trPr>
          <w:trHeight w:val="439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88C9747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SB2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494581B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Кнопка "Стоп" красная 1p d22мм/240В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A04F16D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SB-7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0C15558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IEK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3F3F55F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011926A4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6470A80E" w14:textId="77777777" w:rsidTr="008D5E1A">
        <w:trPr>
          <w:trHeight w:val="297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DE6F531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ШНК1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05900A9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Шина нулевая в корпусе (4х11)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217B4583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CD5416F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EKF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C3BE95B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5174447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434DE673" w14:textId="77777777" w:rsidTr="008D5E1A">
        <w:trPr>
          <w:trHeight w:val="390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50EC02B7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9311A53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Кабель-канал перфорированный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RL6 40x40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BCB8E96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001134RL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069038F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DKC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7BA7CAF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084E2975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8D5E1A" w:rsidRPr="008D5E1A" w14:paraId="4CD1AC2F" w14:textId="77777777" w:rsidTr="008D5E1A">
        <w:trPr>
          <w:trHeight w:val="390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1E8EA3D8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13055AE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Корпус металлический ЩМП-3</w:t>
            </w:r>
            <w:r w:rsidRPr="00EE36B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-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36   УХЛ3 IP31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1653E79A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D3EFACD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IEK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4283F0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6705A323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02723FE2" w14:textId="77777777" w:rsidTr="008D5E1A">
        <w:trPr>
          <w:trHeight w:val="237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22C76E41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7DD6BA9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 ПуГВ 25 (N)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64780723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5B2E536B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B430B1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760C1A75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5E1A" w:rsidRPr="008D5E1A" w14:paraId="55D1C603" w14:textId="77777777" w:rsidTr="008D5E1A">
        <w:trPr>
          <w:trHeight w:val="259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74097ACB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AB8B8B5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 ПуГВнг(А)-LS 25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0B92C502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4B0AD796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9FD718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0AF83DCE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D5E1A" w:rsidRPr="008D5E1A" w14:paraId="2F891A29" w14:textId="77777777" w:rsidTr="008D5E1A">
        <w:trPr>
          <w:trHeight w:val="259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6BA635D5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26C16ED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 ПуГВнг(А)-LS 10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67B86753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2353CBB2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0BA261B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6054CDB9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D5E1A" w:rsidRPr="008D5E1A" w14:paraId="3B121E1F" w14:textId="77777777" w:rsidTr="008D5E1A">
        <w:trPr>
          <w:trHeight w:val="259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39BD7468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42787A2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 ПуГВ 10 (PE)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6B8B2120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56A23556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7E51157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19D6FC1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D5E1A" w:rsidRPr="008D5E1A" w14:paraId="773BFAE5" w14:textId="77777777" w:rsidTr="008D5E1A">
        <w:trPr>
          <w:trHeight w:val="229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411A66AD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CE1C567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 ПуГВнг(А)-LS 1,5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6C5ECFFD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10FFF9C0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71D02FB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3F0834EB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D5E1A" w:rsidRPr="008D5E1A" w14:paraId="1C370588" w14:textId="77777777" w:rsidTr="008D5E1A">
        <w:trPr>
          <w:trHeight w:val="229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53152B43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E297DC8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Провод ПуГВнг(А)-LS 0,5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48CB56B2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44F1ECA4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0102A78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5739FDBB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8D5E1A" w:rsidRPr="008D5E1A" w14:paraId="6176CF92" w14:textId="77777777" w:rsidTr="008D5E1A">
        <w:trPr>
          <w:trHeight w:val="259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05DBF339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20E89C0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DIN-рейка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62C785DB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bottom"/>
            <w:hideMark/>
          </w:tcPr>
          <w:p w14:paraId="5B6EA9E3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F784494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03EBB6D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8D5E1A" w:rsidRPr="008D5E1A" w14:paraId="50216D72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2605F0A7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CEDFDA0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Розетка для реле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127BD7D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9505SMA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7C02B0B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Finder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24015D8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5F92D8EE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8D5E1A" w:rsidRPr="008D5E1A" w14:paraId="4ADA522F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2D70A121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4E24C59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Клеммы UT 35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897D89D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PC3044225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93D0145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4669A1F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3F3359E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D5E1A" w:rsidRPr="008D5E1A" w14:paraId="4EA45920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348FA240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5504E8A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Клемма TB 35 I BU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4E1BD13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PC3076662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B141474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C617053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111ECCE3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69BD9FF4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11FBF380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09B924EF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Клемма UT 35-PE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ECA977A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PC3044128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AC36D88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64DEAE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66385F93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43A2F1A2" w14:textId="77777777" w:rsidTr="008D5E1A">
        <w:trPr>
          <w:trHeight w:val="433"/>
        </w:trPr>
        <w:tc>
          <w:tcPr>
            <w:tcW w:w="1409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2AAE50C6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C5D7C71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Клеммы UT 10</w:t>
            </w:r>
          </w:p>
        </w:tc>
        <w:tc>
          <w:tcPr>
            <w:tcW w:w="1688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97BE3F4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PC3044160</w:t>
            </w:r>
          </w:p>
        </w:tc>
        <w:tc>
          <w:tcPr>
            <w:tcW w:w="1378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3A02BEA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2C17CD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73DDF20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8D5E1A" w:rsidRPr="008D5E1A" w14:paraId="39969DBF" w14:textId="77777777" w:rsidTr="008D5E1A">
        <w:trPr>
          <w:trHeight w:val="433"/>
        </w:trPr>
        <w:tc>
          <w:tcPr>
            <w:tcW w:w="140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14:paraId="5D1CA586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43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14:paraId="2F06DF12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8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14:paraId="35A883C4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78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14:paraId="02C49FFC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5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14:paraId="4C3A4111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vAlign w:val="center"/>
            <w:hideMark/>
          </w:tcPr>
          <w:p w14:paraId="71DEFDB2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D5E1A" w:rsidRPr="008D5E1A" w14:paraId="2C7B2DDD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622E7CAE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C720650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Клеммы UT 10-PE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D69028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PC3044173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873B4BE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9E9C5A0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584F547B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5E1A" w:rsidRPr="008D5E1A" w14:paraId="261702CA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0C9B3FE5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AEEE80B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Клеммы UT 2,5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A48BC25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PC3044076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843EB1B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09F32E4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067024A1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</w:tr>
      <w:tr w:rsidR="008D5E1A" w:rsidRPr="008D5E1A" w14:paraId="1A572DB4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5BD2C1C5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F6079DC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Клеммы UT 2,5 BU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32FB7D9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PC3044089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6DD642CF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4FCDFCEE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2C6D0882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D5E1A" w:rsidRPr="008D5E1A" w14:paraId="6351D597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1D812018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7DB8FA0E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Клеммы UT 4-PE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C5DD3E9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PC3044128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2AAFBDF6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33174ED3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2037C0EE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D5E1A" w:rsidRPr="008D5E1A" w14:paraId="6DEB6722" w14:textId="77777777" w:rsidTr="008D5E1A">
        <w:trPr>
          <w:trHeight w:val="394"/>
        </w:trPr>
        <w:tc>
          <w:tcPr>
            <w:tcW w:w="1409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  <w:vAlign w:val="center"/>
            <w:hideMark/>
          </w:tcPr>
          <w:p w14:paraId="557BFF5C" w14:textId="77777777" w:rsidR="008D5E1A" w:rsidRPr="00EE36BC" w:rsidRDefault="008D5E1A" w:rsidP="00EE3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43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1004FC8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Крышка D-UT 2,5/10</w:t>
            </w:r>
          </w:p>
        </w:tc>
        <w:tc>
          <w:tcPr>
            <w:tcW w:w="168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54015996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PC3047028</w:t>
            </w:r>
          </w:p>
        </w:tc>
        <w:tc>
          <w:tcPr>
            <w:tcW w:w="1378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227BCAA" w14:textId="77777777" w:rsidR="008D5E1A" w:rsidRPr="00EE36BC" w:rsidRDefault="008D5E1A" w:rsidP="008D5E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Phoenix Contact</w:t>
            </w:r>
          </w:p>
        </w:tc>
        <w:tc>
          <w:tcPr>
            <w:tcW w:w="1015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hideMark/>
          </w:tcPr>
          <w:p w14:paraId="197D7843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FF"/>
              <w:left w:val="nil"/>
              <w:bottom w:val="single" w:sz="4" w:space="0" w:color="0000FF"/>
              <w:right w:val="single" w:sz="4" w:space="0" w:color="0000FF"/>
            </w:tcBorders>
            <w:shd w:val="clear" w:color="auto" w:fill="auto"/>
            <w:noWrap/>
            <w:hideMark/>
          </w:tcPr>
          <w:p w14:paraId="7D7B6626" w14:textId="77777777" w:rsidR="008D5E1A" w:rsidRPr="00EE36BC" w:rsidRDefault="008D5E1A" w:rsidP="00EE36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6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</w:tbl>
    <w:p w14:paraId="36553E63" w14:textId="77777777" w:rsidR="00A901D3" w:rsidRPr="000B3803" w:rsidRDefault="00A901D3" w:rsidP="000B3803">
      <w:pPr>
        <w:spacing w:before="20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74FEA02" w14:textId="77777777" w:rsidR="000B3803" w:rsidRPr="000B3803" w:rsidRDefault="000B3803" w:rsidP="000B3803">
      <w:pPr>
        <w:pStyle w:val="a3"/>
        <w:numPr>
          <w:ilvl w:val="0"/>
          <w:numId w:val="1"/>
        </w:numPr>
        <w:spacing w:before="200" w:line="360" w:lineRule="auto"/>
        <w:ind w:left="0" w:firstLine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ОПИСАНИЕ РАБОТЫ ЩИТА</w:t>
      </w:r>
    </w:p>
    <w:p w14:paraId="7FD1458F" w14:textId="77777777" w:rsidR="000B3803" w:rsidRPr="000B3803" w:rsidRDefault="000B3803" w:rsidP="000B3803">
      <w:pPr>
        <w:pStyle w:val="a3"/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>После подключения питания, ступеней нагрева, реле перепада давления, датчика температуры, пульта дистанционного управления, сигнала «Пожар», термостата защиты электрокалорифера, преобразователя частоты, электрического привода заслонки к щиту управления, он готов к работе. При подаче питания на щит автоматики и включении вводного автомата загораются лампы «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B3803">
        <w:rPr>
          <w:rFonts w:ascii="Times New Roman" w:hAnsi="Times New Roman" w:cs="Times New Roman"/>
          <w:sz w:val="24"/>
          <w:szCs w:val="24"/>
        </w:rPr>
        <w:t>1», «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B3803">
        <w:rPr>
          <w:rFonts w:ascii="Times New Roman" w:hAnsi="Times New Roman" w:cs="Times New Roman"/>
          <w:sz w:val="24"/>
          <w:szCs w:val="24"/>
        </w:rPr>
        <w:t>2», «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B3803">
        <w:rPr>
          <w:rFonts w:ascii="Times New Roman" w:hAnsi="Times New Roman" w:cs="Times New Roman"/>
          <w:sz w:val="24"/>
          <w:szCs w:val="24"/>
        </w:rPr>
        <w:t xml:space="preserve">3». При включении автоматического выключателя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Pr="000B3803">
        <w:rPr>
          <w:rFonts w:ascii="Times New Roman" w:hAnsi="Times New Roman" w:cs="Times New Roman"/>
          <w:sz w:val="24"/>
          <w:szCs w:val="24"/>
        </w:rPr>
        <w:t xml:space="preserve">2 питание получает преобразователь частоты, который по сигналу управления контроллера включает двигатель вентилятора. При включении автоматического выключателя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Pr="000B3803">
        <w:rPr>
          <w:rFonts w:ascii="Times New Roman" w:hAnsi="Times New Roman" w:cs="Times New Roman"/>
          <w:sz w:val="24"/>
          <w:szCs w:val="24"/>
        </w:rPr>
        <w:t xml:space="preserve">5 питание получают цепи управления. При включении группы автоматических выключателей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Pr="000B3803">
        <w:rPr>
          <w:rFonts w:ascii="Times New Roman" w:hAnsi="Times New Roman" w:cs="Times New Roman"/>
          <w:sz w:val="24"/>
          <w:szCs w:val="24"/>
        </w:rPr>
        <w:t xml:space="preserve">3 -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QF</w:t>
      </w:r>
      <w:r w:rsidRPr="000B3803">
        <w:rPr>
          <w:rFonts w:ascii="Times New Roman" w:hAnsi="Times New Roman" w:cs="Times New Roman"/>
          <w:sz w:val="24"/>
          <w:szCs w:val="24"/>
        </w:rPr>
        <w:t xml:space="preserve">8 питание получают ступени нагрева 1-2. При нажатии кнопки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0B3803">
        <w:rPr>
          <w:rFonts w:ascii="Times New Roman" w:hAnsi="Times New Roman" w:cs="Times New Roman"/>
          <w:sz w:val="24"/>
          <w:szCs w:val="24"/>
        </w:rPr>
        <w:t xml:space="preserve">1 или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0B3803">
        <w:rPr>
          <w:rFonts w:ascii="Times New Roman" w:hAnsi="Times New Roman" w:cs="Times New Roman"/>
          <w:sz w:val="24"/>
          <w:szCs w:val="24"/>
        </w:rPr>
        <w:t>3 поступает сигнал на контроллер о включении системы. В это же время ведется проверка на отсутствие сигнала пожар (контакт замкнут), а также защищен ли калорифер (контакт замкнут). Если проверка прошла успешно, то система готова к работе. Если проверка прошла неудачно, то на лицевой панели шкафа автоматики лампа «Авария» укажет на проблему.</w:t>
      </w:r>
    </w:p>
    <w:p w14:paraId="1A66824D" w14:textId="77777777" w:rsidR="000B3803" w:rsidRPr="000B3803" w:rsidRDefault="000B3803" w:rsidP="000B3803">
      <w:pPr>
        <w:pStyle w:val="a3"/>
        <w:spacing w:before="20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 xml:space="preserve"> Для того, чтобы подать питание на ступени нагрева, необходимо пройти проверку на перепад давления на вентиляторе, что заслонка открыта и вентилятор работает, после этого включаются ступени нагрева, путем замыкания катушек силовых контакторов </w:t>
      </w:r>
      <w:r w:rsidRPr="000B3803">
        <w:rPr>
          <w:rFonts w:ascii="Times New Roman" w:hAnsi="Times New Roman" w:cs="Times New Roman"/>
          <w:sz w:val="24"/>
          <w:szCs w:val="24"/>
          <w:lang w:val="en-US"/>
        </w:rPr>
        <w:t>KM</w:t>
      </w:r>
      <w:r w:rsidRPr="000B3803">
        <w:rPr>
          <w:rFonts w:ascii="Times New Roman" w:hAnsi="Times New Roman" w:cs="Times New Roman"/>
          <w:sz w:val="24"/>
          <w:szCs w:val="24"/>
        </w:rPr>
        <w:t>1-2.</w:t>
      </w:r>
    </w:p>
    <w:p w14:paraId="69A1877B" w14:textId="77777777" w:rsidR="000B3803" w:rsidRPr="000B3803" w:rsidRDefault="000B3803" w:rsidP="000B3803">
      <w:pPr>
        <w:pStyle w:val="a3"/>
        <w:spacing w:before="20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4D76CC5" w14:textId="030F5B1D" w:rsidR="000B3803" w:rsidRPr="000B3803" w:rsidRDefault="000B3803" w:rsidP="000B3803">
      <w:pPr>
        <w:pStyle w:val="a3"/>
        <w:spacing w:before="20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B3803">
        <w:rPr>
          <w:rFonts w:ascii="Times New Roman" w:hAnsi="Times New Roman" w:cs="Times New Roman"/>
          <w:sz w:val="24"/>
          <w:szCs w:val="24"/>
        </w:rPr>
        <w:t xml:space="preserve">5.1 </w:t>
      </w:r>
      <w:r w:rsidR="00CB525F">
        <w:rPr>
          <w:rFonts w:ascii="Times New Roman" w:hAnsi="Times New Roman" w:cs="Times New Roman"/>
          <w:sz w:val="24"/>
          <w:szCs w:val="24"/>
        </w:rPr>
        <w:t>Функционал</w:t>
      </w:r>
      <w:r w:rsidRPr="000B3803">
        <w:rPr>
          <w:rFonts w:ascii="Times New Roman" w:hAnsi="Times New Roman" w:cs="Times New Roman"/>
          <w:sz w:val="24"/>
          <w:szCs w:val="24"/>
        </w:rPr>
        <w:t xml:space="preserve"> меню программируемого реле ПР-200</w:t>
      </w:r>
    </w:p>
    <w:p w14:paraId="0774C1C6" w14:textId="77777777" w:rsidR="000B3803" w:rsidRPr="000B3803" w:rsidRDefault="000B3803" w:rsidP="000B3803">
      <w:pPr>
        <w:pStyle w:val="a3"/>
        <w:spacing w:before="20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53A7451" w14:textId="77777777" w:rsidR="000B3803" w:rsidRPr="000B3803" w:rsidRDefault="000B3803" w:rsidP="000B3803">
      <w:pPr>
        <w:pStyle w:val="a3"/>
        <w:spacing w:before="20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3803">
        <w:rPr>
          <w:noProof/>
          <w:sz w:val="24"/>
          <w:szCs w:val="24"/>
        </w:rPr>
        <w:drawing>
          <wp:inline distT="0" distB="0" distL="0" distR="0" wp14:anchorId="33694764" wp14:editId="68E49DB8">
            <wp:extent cx="3143250" cy="6508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4608" cy="66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803">
        <w:rPr>
          <w:rFonts w:ascii="Times New Roman" w:hAnsi="Times New Roman" w:cs="Times New Roman"/>
          <w:sz w:val="24"/>
          <w:szCs w:val="24"/>
        </w:rPr>
        <w:t xml:space="preserve"> - выставление требуемой уставки температуры в помещении;</w:t>
      </w:r>
    </w:p>
    <w:p w14:paraId="4E8D016B" w14:textId="77777777" w:rsidR="000B3803" w:rsidRPr="000B3803" w:rsidRDefault="000B3803" w:rsidP="000B3803">
      <w:pPr>
        <w:pStyle w:val="a3"/>
        <w:spacing w:before="20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3803">
        <w:rPr>
          <w:noProof/>
          <w:sz w:val="24"/>
          <w:szCs w:val="24"/>
        </w:rPr>
        <w:drawing>
          <wp:inline distT="0" distB="0" distL="0" distR="0" wp14:anchorId="2583863E" wp14:editId="41C1CFAA">
            <wp:extent cx="3133725" cy="3128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8029" cy="3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803">
        <w:rPr>
          <w:rFonts w:ascii="Times New Roman" w:hAnsi="Times New Roman" w:cs="Times New Roman"/>
          <w:sz w:val="24"/>
          <w:szCs w:val="24"/>
        </w:rPr>
        <w:t xml:space="preserve"> - описание текущей аварии;</w:t>
      </w:r>
    </w:p>
    <w:p w14:paraId="127C5657" w14:textId="77777777" w:rsidR="000B3803" w:rsidRPr="000B3803" w:rsidRDefault="000B3803" w:rsidP="000B3803">
      <w:pPr>
        <w:pStyle w:val="a3"/>
        <w:spacing w:before="20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3803">
        <w:rPr>
          <w:noProof/>
          <w:sz w:val="24"/>
          <w:szCs w:val="24"/>
        </w:rPr>
        <w:lastRenderedPageBreak/>
        <w:drawing>
          <wp:inline distT="0" distB="0" distL="0" distR="0" wp14:anchorId="4348901D" wp14:editId="51CD7CD4">
            <wp:extent cx="3102095" cy="3435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8562" cy="34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803">
        <w:rPr>
          <w:rFonts w:ascii="Times New Roman" w:hAnsi="Times New Roman" w:cs="Times New Roman"/>
          <w:sz w:val="24"/>
          <w:szCs w:val="24"/>
        </w:rPr>
        <w:t xml:space="preserve"> - переключатель режима работы в зависимости от сезона лето/зима;</w:t>
      </w:r>
    </w:p>
    <w:p w14:paraId="470913BC" w14:textId="77777777" w:rsidR="000B3803" w:rsidRPr="000B3803" w:rsidRDefault="000B3803" w:rsidP="000B3803">
      <w:pPr>
        <w:pStyle w:val="a3"/>
        <w:spacing w:before="20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3803">
        <w:rPr>
          <w:noProof/>
          <w:sz w:val="24"/>
          <w:szCs w:val="24"/>
        </w:rPr>
        <w:drawing>
          <wp:inline distT="0" distB="0" distL="0" distR="0" wp14:anchorId="533AB81E" wp14:editId="0EB62E58">
            <wp:extent cx="3108655" cy="3136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2154" cy="31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803">
        <w:rPr>
          <w:rFonts w:ascii="Times New Roman" w:hAnsi="Times New Roman" w:cs="Times New Roman"/>
          <w:sz w:val="24"/>
          <w:szCs w:val="24"/>
        </w:rPr>
        <w:t xml:space="preserve"> - индикация текущей мощности калорифера в процентах;</w:t>
      </w:r>
    </w:p>
    <w:p w14:paraId="4246DBC1" w14:textId="77777777" w:rsidR="000B3803" w:rsidRPr="000B3803" w:rsidRDefault="000B3803" w:rsidP="000B3803">
      <w:pPr>
        <w:pStyle w:val="a3"/>
        <w:spacing w:before="20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0B3803">
        <w:rPr>
          <w:noProof/>
          <w:sz w:val="24"/>
          <w:szCs w:val="24"/>
        </w:rPr>
        <w:drawing>
          <wp:inline distT="0" distB="0" distL="0" distR="0" wp14:anchorId="7E1C9878" wp14:editId="2A121DC5">
            <wp:extent cx="3136444" cy="158750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8735" cy="159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803">
        <w:rPr>
          <w:rFonts w:ascii="Times New Roman" w:hAnsi="Times New Roman" w:cs="Times New Roman"/>
          <w:sz w:val="24"/>
          <w:szCs w:val="24"/>
        </w:rPr>
        <w:t xml:space="preserve"> - управление режимом работы ПИД регулятора нагрева. Ручная настройка коэффициентов для каждой из ступеней и автоматическая настройка.</w:t>
      </w:r>
    </w:p>
    <w:p w14:paraId="38C71144" w14:textId="77777777" w:rsidR="000B3803" w:rsidRPr="00F82873" w:rsidRDefault="000B3803" w:rsidP="00650C7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0B3803" w:rsidRPr="00F82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Arial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B30A6"/>
    <w:multiLevelType w:val="hybridMultilevel"/>
    <w:tmpl w:val="4BF2E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5B3"/>
    <w:rsid w:val="0002082E"/>
    <w:rsid w:val="000B3803"/>
    <w:rsid w:val="001E3B58"/>
    <w:rsid w:val="00387C5D"/>
    <w:rsid w:val="003A7952"/>
    <w:rsid w:val="00630D32"/>
    <w:rsid w:val="00650C7B"/>
    <w:rsid w:val="008D5E1A"/>
    <w:rsid w:val="00A04ABB"/>
    <w:rsid w:val="00A04F2E"/>
    <w:rsid w:val="00A901D3"/>
    <w:rsid w:val="00C929F5"/>
    <w:rsid w:val="00CB525F"/>
    <w:rsid w:val="00DD0AB6"/>
    <w:rsid w:val="00E3308E"/>
    <w:rsid w:val="00E665B3"/>
    <w:rsid w:val="00EE36BC"/>
    <w:rsid w:val="00EE5837"/>
    <w:rsid w:val="00F36C73"/>
    <w:rsid w:val="00F8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060AC"/>
  <w15:chartTrackingRefBased/>
  <w15:docId w15:val="{5E1E95AF-059D-4E06-9FFB-95D55E283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0C7B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650C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11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Суббота</dc:creator>
  <cp:keywords/>
  <dc:description/>
  <cp:lastModifiedBy>Максим Суббота</cp:lastModifiedBy>
  <cp:revision>16</cp:revision>
  <cp:lastPrinted>2022-04-29T05:14:00Z</cp:lastPrinted>
  <dcterms:created xsi:type="dcterms:W3CDTF">2022-04-29T04:03:00Z</dcterms:created>
  <dcterms:modified xsi:type="dcterms:W3CDTF">2022-04-29T05:31:00Z</dcterms:modified>
</cp:coreProperties>
</file>